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Аналітичнадовідка</w:t>
      </w:r>
      <w:proofErr w:type="spellEnd"/>
    </w:p>
    <w:p w:rsidR="001C7340" w:rsidRPr="001C7340" w:rsidRDefault="00AC670C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160269">
        <w:rPr>
          <w:b/>
          <w:sz w:val="28"/>
          <w:szCs w:val="28"/>
          <w:lang w:val="ru-RU" w:eastAsia="en-US" w:bidi="en-US"/>
        </w:rPr>
        <w:t>2025</w:t>
      </w:r>
      <w:r w:rsidR="00F343D7">
        <w:rPr>
          <w:b/>
          <w:sz w:val="28"/>
          <w:szCs w:val="28"/>
          <w:lang w:val="ru-RU" w:eastAsia="en-US" w:bidi="en-US"/>
        </w:rPr>
        <w:t>році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B03923">
        <w:rPr>
          <w:sz w:val="28"/>
          <w:szCs w:val="28"/>
        </w:rPr>
        <w:t>2025</w:t>
      </w:r>
      <w:r w:rsidR="00293A9F">
        <w:rPr>
          <w:sz w:val="28"/>
          <w:szCs w:val="28"/>
        </w:rPr>
        <w:t xml:space="preserve"> року</w:t>
      </w:r>
      <w:r w:rsidR="00AC670C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AC670C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F343D7">
        <w:rPr>
          <w:sz w:val="28"/>
          <w:szCs w:val="28"/>
        </w:rPr>
        <w:t>503</w:t>
      </w:r>
      <w:r w:rsidR="00B03923">
        <w:rPr>
          <w:sz w:val="28"/>
          <w:szCs w:val="28"/>
        </w:rPr>
        <w:t xml:space="preserve"> звернення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F343D7">
        <w:rPr>
          <w:sz w:val="28"/>
          <w:szCs w:val="28"/>
        </w:rPr>
        <w:t>85 (17</w:t>
      </w:r>
      <w:r w:rsidR="00A11EAF" w:rsidRPr="00E81B67">
        <w:rPr>
          <w:sz w:val="28"/>
          <w:szCs w:val="28"/>
        </w:rPr>
        <w:t xml:space="preserve">%) та письмових – </w:t>
      </w:r>
      <w:r w:rsidR="00F343D7">
        <w:rPr>
          <w:sz w:val="28"/>
          <w:szCs w:val="28"/>
        </w:rPr>
        <w:t>418(83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F343D7">
        <w:rPr>
          <w:sz w:val="28"/>
          <w:szCs w:val="28"/>
        </w:rPr>
        <w:t>31.12</w:t>
      </w:r>
      <w:r w:rsidR="00B03923">
        <w:rPr>
          <w:sz w:val="28"/>
          <w:szCs w:val="28"/>
        </w:rPr>
        <w:t>.2025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F343D7">
        <w:rPr>
          <w:sz w:val="28"/>
          <w:szCs w:val="28"/>
        </w:rPr>
        <w:t>401 (96</w:t>
      </w:r>
      <w:r w:rsidR="0078015B" w:rsidRPr="00E81B67">
        <w:rPr>
          <w:sz w:val="28"/>
          <w:szCs w:val="28"/>
        </w:rPr>
        <w:t xml:space="preserve">%) </w:t>
      </w:r>
      <w:r w:rsidR="006C1011">
        <w:rPr>
          <w:sz w:val="28"/>
          <w:szCs w:val="28"/>
        </w:rPr>
        <w:t>звернень</w:t>
      </w:r>
      <w:r w:rsidR="0078015B" w:rsidRPr="00E81B67">
        <w:rPr>
          <w:sz w:val="28"/>
          <w:szCs w:val="28"/>
        </w:rPr>
        <w:t xml:space="preserve">, </w:t>
      </w:r>
      <w:r w:rsidR="00F343D7">
        <w:rPr>
          <w:sz w:val="28"/>
          <w:szCs w:val="28"/>
        </w:rPr>
        <w:t>17 (4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порівн</w:t>
      </w:r>
      <w:r w:rsidR="00B03923">
        <w:rPr>
          <w:sz w:val="28"/>
          <w:szCs w:val="28"/>
        </w:rPr>
        <w:t>янні з 2024</w:t>
      </w:r>
      <w:r w:rsidR="00686562">
        <w:rPr>
          <w:sz w:val="28"/>
          <w:szCs w:val="28"/>
        </w:rPr>
        <w:t xml:space="preserve"> роком</w:t>
      </w:r>
      <w:r>
        <w:rPr>
          <w:sz w:val="28"/>
          <w:szCs w:val="28"/>
        </w:rPr>
        <w:t xml:space="preserve"> кількість </w:t>
      </w:r>
      <w:r w:rsidR="00077423">
        <w:rPr>
          <w:sz w:val="28"/>
          <w:szCs w:val="28"/>
        </w:rPr>
        <w:t xml:space="preserve">письмових звернень </w:t>
      </w:r>
      <w:r>
        <w:rPr>
          <w:sz w:val="28"/>
          <w:szCs w:val="28"/>
        </w:rPr>
        <w:t>зменшилась</w:t>
      </w:r>
      <w:r w:rsidR="006C1011">
        <w:rPr>
          <w:sz w:val="28"/>
          <w:szCs w:val="28"/>
        </w:rPr>
        <w:t xml:space="preserve"> на </w:t>
      </w:r>
      <w:r w:rsidR="00686562">
        <w:rPr>
          <w:sz w:val="28"/>
          <w:szCs w:val="28"/>
        </w:rPr>
        <w:t xml:space="preserve">213 </w:t>
      </w:r>
      <w:r w:rsidR="006C1011">
        <w:rPr>
          <w:sz w:val="28"/>
          <w:szCs w:val="28"/>
        </w:rPr>
        <w:t>звернень</w:t>
      </w:r>
      <w:r w:rsidR="00077423">
        <w:rPr>
          <w:sz w:val="28"/>
          <w:szCs w:val="28"/>
        </w:rPr>
        <w:t>. Кількість усних – залишилась на рівні минулого року.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686562">
        <w:rPr>
          <w:sz w:val="28"/>
          <w:szCs w:val="28"/>
        </w:rPr>
        <w:t>101 (24</w:t>
      </w:r>
      <w:r w:rsidR="000A18B2" w:rsidRPr="00794486">
        <w:rPr>
          <w:sz w:val="28"/>
          <w:szCs w:val="28"/>
        </w:rPr>
        <w:t> %),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686562">
        <w:rPr>
          <w:sz w:val="28"/>
          <w:szCs w:val="28"/>
        </w:rPr>
        <w:t>67 (16</w:t>
      </w:r>
      <w:r w:rsidR="008917D4" w:rsidRPr="001561E3">
        <w:rPr>
          <w:sz w:val="28"/>
          <w:szCs w:val="28"/>
        </w:rPr>
        <w:t xml:space="preserve">%), </w:t>
      </w:r>
      <w:r w:rsidR="00077423">
        <w:rPr>
          <w:sz w:val="28"/>
          <w:szCs w:val="28"/>
        </w:rPr>
        <w:t xml:space="preserve">осіб з інвалідністю </w:t>
      </w:r>
      <w:r w:rsidR="00686562">
        <w:rPr>
          <w:sz w:val="28"/>
          <w:szCs w:val="28"/>
        </w:rPr>
        <w:t>– 40 (10</w:t>
      </w:r>
      <w:r w:rsidR="00077423">
        <w:rPr>
          <w:sz w:val="28"/>
          <w:szCs w:val="28"/>
        </w:rPr>
        <w:t xml:space="preserve">%),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686562">
        <w:rPr>
          <w:sz w:val="28"/>
          <w:szCs w:val="28"/>
        </w:rPr>
        <w:t>99(24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794486" w:rsidRDefault="00AC670C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9552A">
        <w:rPr>
          <w:rFonts w:ascii="Times New Roman" w:hAnsi="Times New Roman" w:cs="Times New Roman"/>
          <w:sz w:val="28"/>
          <w:szCs w:val="28"/>
          <w:lang w:val="ru-RU"/>
        </w:rPr>
        <w:t>101 (24</w:t>
      </w:r>
      <w:r w:rsidR="005C03FA" w:rsidRPr="00794486">
        <w:rPr>
          <w:rFonts w:ascii="Times New Roman" w:hAnsi="Times New Roman" w:cs="Times New Roman"/>
          <w:sz w:val="28"/>
          <w:szCs w:val="28"/>
        </w:rPr>
        <w:t> 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79448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9552A">
        <w:rPr>
          <w:rFonts w:ascii="Times New Roman" w:hAnsi="Times New Roman" w:cs="Times New Roman"/>
          <w:sz w:val="28"/>
          <w:szCs w:val="28"/>
          <w:lang w:val="ru-RU"/>
        </w:rPr>
        <w:t>15 (4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E9552A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2369E4">
        <w:rPr>
          <w:rFonts w:ascii="Times New Roman" w:hAnsi="Times New Roman" w:cs="Times New Roman"/>
          <w:sz w:val="28"/>
          <w:szCs w:val="28"/>
        </w:rPr>
        <w:t>(</w:t>
      </w:r>
      <w:r w:rsidR="00E9552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9552A">
        <w:rPr>
          <w:rFonts w:ascii="Times New Roman" w:hAnsi="Times New Roman" w:cs="Times New Roman"/>
          <w:sz w:val="28"/>
          <w:szCs w:val="28"/>
          <w:lang w:val="ru-RU"/>
        </w:rPr>
        <w:t>99 (24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1561E3" w:rsidRDefault="003170CA" w:rsidP="00145E55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внутрішнь</w:t>
      </w:r>
      <w:r w:rsidR="0056100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561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45E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9552A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="00E9552A">
        <w:rPr>
          <w:rFonts w:ascii="Times New Roman" w:hAnsi="Times New Roman" w:cs="Times New Roman"/>
          <w:sz w:val="28"/>
          <w:szCs w:val="28"/>
          <w:lang w:val="ru-RU"/>
        </w:rPr>
        <w:t xml:space="preserve"> (16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gramStart"/>
      <w:r w:rsidR="00145E5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</w:t>
      </w:r>
      <w:r w:rsidR="00E9552A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FA30E8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щодо виплат ВПО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03FA" w:rsidRPr="00794486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79448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proofErr w:type="gram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448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794486">
        <w:rPr>
          <w:rFonts w:ascii="Times New Roman" w:hAnsi="Times New Roman" w:cs="Times New Roman"/>
          <w:sz w:val="28"/>
          <w:szCs w:val="28"/>
        </w:rPr>
        <w:t xml:space="preserve">– </w:t>
      </w:r>
      <w:r w:rsidR="00E9552A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="00E9552A">
        <w:rPr>
          <w:rFonts w:ascii="Times New Roman" w:hAnsi="Times New Roman" w:cs="Times New Roman"/>
          <w:sz w:val="28"/>
          <w:szCs w:val="28"/>
        </w:rPr>
        <w:t xml:space="preserve"> (23</w:t>
      </w:r>
      <w:r w:rsidR="005C03FA" w:rsidRPr="00794486">
        <w:rPr>
          <w:rFonts w:ascii="Times New Roman" w:hAnsi="Times New Roman" w:cs="Times New Roman"/>
          <w:sz w:val="28"/>
          <w:szCs w:val="28"/>
        </w:rPr>
        <w:t> %</w:t>
      </w:r>
      <w:r w:rsidR="005A5331" w:rsidRPr="00794486">
        <w:rPr>
          <w:rFonts w:ascii="Times New Roman" w:hAnsi="Times New Roman" w:cs="Times New Roman"/>
          <w:sz w:val="28"/>
          <w:szCs w:val="28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F94B80">
        <w:rPr>
          <w:sz w:val="28"/>
          <w:szCs w:val="28"/>
        </w:rPr>
        <w:t>99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F94B80">
        <w:rPr>
          <w:sz w:val="28"/>
          <w:szCs w:val="28"/>
        </w:rPr>
        <w:t>71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</w:t>
      </w:r>
      <w:r w:rsidR="00237F59" w:rsidRPr="001561E3">
        <w:rPr>
          <w:sz w:val="28"/>
          <w:szCs w:val="28"/>
        </w:rPr>
        <w:lastRenderedPageBreak/>
        <w:t>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</w:t>
      </w:r>
      <w:r w:rsidR="00DC70E7">
        <w:rPr>
          <w:sz w:val="28"/>
          <w:szCs w:val="28"/>
        </w:rPr>
        <w:t>питань призначення та виплатирізних</w:t>
      </w:r>
      <w:r w:rsidRPr="001561E3">
        <w:rPr>
          <w:sz w:val="28"/>
          <w:szCs w:val="28"/>
        </w:rPr>
        <w:t xml:space="preserve"> видів державних допомог, порядку зарахування громадян до інтернатних установ соціального захисту</w:t>
      </w:r>
      <w:r w:rsidR="00DC70E7">
        <w:rPr>
          <w:sz w:val="28"/>
          <w:szCs w:val="28"/>
        </w:rPr>
        <w:t xml:space="preserve"> (у тому числі допомоги на проживання ВПО)</w:t>
      </w:r>
      <w:r w:rsidRPr="001561E3">
        <w:rPr>
          <w:sz w:val="28"/>
          <w:szCs w:val="28"/>
        </w:rPr>
        <w:t>,</w:t>
      </w:r>
      <w:r w:rsidR="00DC70E7">
        <w:rPr>
          <w:sz w:val="28"/>
          <w:szCs w:val="28"/>
        </w:rPr>
        <w:t xml:space="preserve">призначення </w:t>
      </w:r>
      <w:r w:rsidR="00E9091B" w:rsidRPr="001561E3">
        <w:rPr>
          <w:sz w:val="28"/>
          <w:szCs w:val="28"/>
        </w:rPr>
        <w:t>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582EB8">
        <w:rPr>
          <w:sz w:val="28"/>
          <w:szCs w:val="28"/>
        </w:rPr>
        <w:t>49</w:t>
      </w:r>
      <w:r w:rsidR="00955D80">
        <w:rPr>
          <w:sz w:val="28"/>
          <w:szCs w:val="28"/>
        </w:rPr>
        <w:t xml:space="preserve"> звернень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582EB8">
        <w:rPr>
          <w:sz w:val="28"/>
          <w:szCs w:val="28"/>
        </w:rPr>
        <w:t>223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582EB8">
        <w:rPr>
          <w:sz w:val="28"/>
          <w:szCs w:val="28"/>
        </w:rPr>
        <w:t>129</w:t>
      </w:r>
      <w:r w:rsidR="009B1FE2" w:rsidRPr="001561E3">
        <w:rPr>
          <w:sz w:val="28"/>
          <w:szCs w:val="28"/>
        </w:rPr>
        <w:t xml:space="preserve"> – протягом</w:t>
      </w:r>
      <w:r w:rsidR="00AC670C">
        <w:rPr>
          <w:sz w:val="28"/>
          <w:szCs w:val="28"/>
        </w:rPr>
        <w:t xml:space="preserve"> 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FD3DB8">
      <w:pPr>
        <w:ind w:firstLine="708"/>
        <w:jc w:val="both"/>
        <w:rPr>
          <w:sz w:val="28"/>
          <w:szCs w:val="28"/>
        </w:rPr>
      </w:pPr>
      <w:r w:rsidRPr="00B87757">
        <w:rPr>
          <w:sz w:val="28"/>
          <w:szCs w:val="28"/>
        </w:rPr>
        <w:t>Окрема увага зверталас</w:t>
      </w:r>
      <w:r w:rsidR="00A9510F" w:rsidRPr="00B87757">
        <w:rPr>
          <w:sz w:val="28"/>
          <w:szCs w:val="28"/>
        </w:rPr>
        <w:t>ь</w:t>
      </w:r>
      <w:r w:rsidR="00171A1F" w:rsidRPr="00B87757">
        <w:rPr>
          <w:sz w:val="28"/>
          <w:szCs w:val="28"/>
        </w:rPr>
        <w:t xml:space="preserve"> на функціонування «гарячих» телефонних ліній</w:t>
      </w:r>
      <w:r w:rsidR="002F292C" w:rsidRPr="00B87757">
        <w:rPr>
          <w:sz w:val="28"/>
          <w:szCs w:val="28"/>
        </w:rPr>
        <w:t xml:space="preserve"> у </w:t>
      </w:r>
      <w:r w:rsidR="00F43F57" w:rsidRPr="00B87757">
        <w:rPr>
          <w:sz w:val="28"/>
          <w:szCs w:val="28"/>
        </w:rPr>
        <w:t xml:space="preserve">Департаменті та </w:t>
      </w:r>
      <w:r w:rsidR="002F292C" w:rsidRPr="00B87757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B87757">
        <w:rPr>
          <w:sz w:val="28"/>
          <w:szCs w:val="28"/>
        </w:rPr>
        <w:t>.</w:t>
      </w:r>
      <w:r w:rsidR="003868C0" w:rsidRPr="00B87757">
        <w:rPr>
          <w:sz w:val="28"/>
          <w:szCs w:val="28"/>
        </w:rPr>
        <w:t xml:space="preserve"> Протягом </w:t>
      </w:r>
      <w:r w:rsidR="00FA30E8" w:rsidRPr="00B87757">
        <w:rPr>
          <w:sz w:val="28"/>
          <w:szCs w:val="28"/>
        </w:rPr>
        <w:t>першого кварталу</w:t>
      </w:r>
      <w:r w:rsidR="003868C0" w:rsidRPr="00B87757">
        <w:rPr>
          <w:sz w:val="28"/>
          <w:szCs w:val="28"/>
        </w:rPr>
        <w:t xml:space="preserve"> на «гарячі» телефонні лінії Департаменту та місцевих </w:t>
      </w:r>
      <w:r w:rsidR="00D309B9" w:rsidRPr="00B87757">
        <w:rPr>
          <w:sz w:val="28"/>
          <w:szCs w:val="28"/>
        </w:rPr>
        <w:t>структурних підрозділів</w:t>
      </w:r>
      <w:r w:rsidR="003868C0" w:rsidRPr="00B87757">
        <w:rPr>
          <w:sz w:val="28"/>
          <w:szCs w:val="28"/>
        </w:rPr>
        <w:t xml:space="preserve"> соціального захисту звернулось майже </w:t>
      </w:r>
      <w:r w:rsidR="00B87757" w:rsidRPr="00B87757">
        <w:rPr>
          <w:sz w:val="28"/>
          <w:szCs w:val="28"/>
        </w:rPr>
        <w:t>16000</w:t>
      </w:r>
      <w:r w:rsidR="00733958" w:rsidRPr="00B87757">
        <w:rPr>
          <w:sz w:val="28"/>
          <w:szCs w:val="28"/>
        </w:rPr>
        <w:t xml:space="preserve">громадян. </w:t>
      </w:r>
      <w:r w:rsidR="002F292C" w:rsidRPr="00B87757">
        <w:rPr>
          <w:sz w:val="28"/>
          <w:szCs w:val="28"/>
        </w:rPr>
        <w:t xml:space="preserve">Працівниками </w:t>
      </w:r>
      <w:r w:rsidR="00D601F6" w:rsidRPr="00B87757">
        <w:rPr>
          <w:sz w:val="28"/>
          <w:szCs w:val="28"/>
        </w:rPr>
        <w:t xml:space="preserve">системи </w:t>
      </w:r>
      <w:r w:rsidR="002F292C" w:rsidRPr="00B87757">
        <w:rPr>
          <w:sz w:val="28"/>
          <w:szCs w:val="28"/>
        </w:rPr>
        <w:t xml:space="preserve">соціального захисту населення </w:t>
      </w:r>
      <w:r w:rsidR="00C230CE" w:rsidRPr="00B87757">
        <w:rPr>
          <w:sz w:val="28"/>
          <w:szCs w:val="28"/>
        </w:rPr>
        <w:t xml:space="preserve">найчастіше </w:t>
      </w:r>
      <w:r w:rsidR="002F292C" w:rsidRPr="00B87757">
        <w:rPr>
          <w:sz w:val="28"/>
          <w:szCs w:val="28"/>
        </w:rPr>
        <w:t>проводились роз’яснення та надавались консультації з пит</w:t>
      </w:r>
      <w:r w:rsidR="00065C83" w:rsidRPr="00B87757">
        <w:rPr>
          <w:sz w:val="28"/>
          <w:szCs w:val="28"/>
        </w:rPr>
        <w:t>аньпризначення та виплати</w:t>
      </w:r>
      <w:r w:rsidR="00E17C9F" w:rsidRPr="00B87757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B87757">
        <w:rPr>
          <w:sz w:val="28"/>
          <w:szCs w:val="28"/>
        </w:rPr>
        <w:t>)</w:t>
      </w:r>
      <w:r w:rsidR="00E17C9F" w:rsidRPr="00B87757">
        <w:rPr>
          <w:sz w:val="28"/>
          <w:szCs w:val="28"/>
        </w:rPr>
        <w:t>, надання соціальних послуг особам з інвал</w:t>
      </w:r>
      <w:r w:rsidR="003868C0" w:rsidRPr="00B87757">
        <w:rPr>
          <w:sz w:val="28"/>
          <w:szCs w:val="28"/>
        </w:rPr>
        <w:t>ідністю та особам похилого віку, щодо пакету документів, необхідних для оформлення компенсації фізичним особам, які надають соціальні послуги з догляду на непрофесійній основі.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</w:t>
      </w:r>
      <w:r w:rsidR="00B87757">
        <w:rPr>
          <w:sz w:val="28"/>
          <w:szCs w:val="28"/>
        </w:rPr>
        <w:t>структурних підрозділів</w:t>
      </w:r>
      <w:bookmarkStart w:id="0" w:name="_GoBack"/>
      <w:bookmarkEnd w:id="0"/>
      <w:r w:rsidRPr="001561E3">
        <w:rPr>
          <w:sz w:val="28"/>
          <w:szCs w:val="28"/>
        </w:rPr>
        <w:t xml:space="preserve">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77423"/>
    <w:rsid w:val="000A18B2"/>
    <w:rsid w:val="000D5F56"/>
    <w:rsid w:val="0012693C"/>
    <w:rsid w:val="00141B40"/>
    <w:rsid w:val="00145E55"/>
    <w:rsid w:val="001561E3"/>
    <w:rsid w:val="00160269"/>
    <w:rsid w:val="00171A1F"/>
    <w:rsid w:val="00176DDB"/>
    <w:rsid w:val="00185025"/>
    <w:rsid w:val="00192615"/>
    <w:rsid w:val="001C7340"/>
    <w:rsid w:val="001D5D49"/>
    <w:rsid w:val="00225352"/>
    <w:rsid w:val="002369E4"/>
    <w:rsid w:val="00237F59"/>
    <w:rsid w:val="002413BF"/>
    <w:rsid w:val="00264FCA"/>
    <w:rsid w:val="00281954"/>
    <w:rsid w:val="00293A9F"/>
    <w:rsid w:val="002F292C"/>
    <w:rsid w:val="00301061"/>
    <w:rsid w:val="003170CA"/>
    <w:rsid w:val="00362F2D"/>
    <w:rsid w:val="003868C0"/>
    <w:rsid w:val="003D2C8D"/>
    <w:rsid w:val="003D7B95"/>
    <w:rsid w:val="004061C7"/>
    <w:rsid w:val="00422D07"/>
    <w:rsid w:val="0043062F"/>
    <w:rsid w:val="004A01B3"/>
    <w:rsid w:val="004B165F"/>
    <w:rsid w:val="004B5A8A"/>
    <w:rsid w:val="00553669"/>
    <w:rsid w:val="005545AF"/>
    <w:rsid w:val="00561001"/>
    <w:rsid w:val="00582EB8"/>
    <w:rsid w:val="005A5331"/>
    <w:rsid w:val="005C03FA"/>
    <w:rsid w:val="006265C6"/>
    <w:rsid w:val="00626FD9"/>
    <w:rsid w:val="006443CD"/>
    <w:rsid w:val="00671AAF"/>
    <w:rsid w:val="00686562"/>
    <w:rsid w:val="006B3E7B"/>
    <w:rsid w:val="006C1011"/>
    <w:rsid w:val="00733958"/>
    <w:rsid w:val="00751B39"/>
    <w:rsid w:val="0078015B"/>
    <w:rsid w:val="00794486"/>
    <w:rsid w:val="007E1AEA"/>
    <w:rsid w:val="007E3F60"/>
    <w:rsid w:val="00875871"/>
    <w:rsid w:val="008917D4"/>
    <w:rsid w:val="008E2E27"/>
    <w:rsid w:val="00914740"/>
    <w:rsid w:val="00923E6D"/>
    <w:rsid w:val="009475FE"/>
    <w:rsid w:val="00955D80"/>
    <w:rsid w:val="00974FB9"/>
    <w:rsid w:val="009B1FE2"/>
    <w:rsid w:val="009D213E"/>
    <w:rsid w:val="00A11EAF"/>
    <w:rsid w:val="00A9510F"/>
    <w:rsid w:val="00A95834"/>
    <w:rsid w:val="00AB1D41"/>
    <w:rsid w:val="00AC670C"/>
    <w:rsid w:val="00B03655"/>
    <w:rsid w:val="00B03923"/>
    <w:rsid w:val="00B34BBA"/>
    <w:rsid w:val="00B72301"/>
    <w:rsid w:val="00B77169"/>
    <w:rsid w:val="00B871F3"/>
    <w:rsid w:val="00B87757"/>
    <w:rsid w:val="00C230CE"/>
    <w:rsid w:val="00C45D29"/>
    <w:rsid w:val="00C63F9E"/>
    <w:rsid w:val="00D0482B"/>
    <w:rsid w:val="00D20E73"/>
    <w:rsid w:val="00D309B9"/>
    <w:rsid w:val="00D601F6"/>
    <w:rsid w:val="00D90F07"/>
    <w:rsid w:val="00DC4014"/>
    <w:rsid w:val="00DC70E7"/>
    <w:rsid w:val="00E00F99"/>
    <w:rsid w:val="00E078EB"/>
    <w:rsid w:val="00E17C9F"/>
    <w:rsid w:val="00E343D8"/>
    <w:rsid w:val="00E754AB"/>
    <w:rsid w:val="00E81B67"/>
    <w:rsid w:val="00E9091B"/>
    <w:rsid w:val="00E9552A"/>
    <w:rsid w:val="00EA09E4"/>
    <w:rsid w:val="00EA0DCC"/>
    <w:rsid w:val="00EB161F"/>
    <w:rsid w:val="00EF6EED"/>
    <w:rsid w:val="00F27C8B"/>
    <w:rsid w:val="00F341B7"/>
    <w:rsid w:val="00F343D7"/>
    <w:rsid w:val="00F43F57"/>
    <w:rsid w:val="00F94B80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D068-A3BF-4407-BD5A-00AB286F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34</cp:revision>
  <cp:lastPrinted>2025-07-07T11:27:00Z</cp:lastPrinted>
  <dcterms:created xsi:type="dcterms:W3CDTF">2024-04-01T11:47:00Z</dcterms:created>
  <dcterms:modified xsi:type="dcterms:W3CDTF">2026-03-09T08:00:00Z</dcterms:modified>
</cp:coreProperties>
</file>